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C4CB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61E18">
      <w:pPr>
        <w:tabs>
          <w:tab w:val="left" w:leader="underscore" w:pos="9639"/>
        </w:tabs>
        <w:spacing w:after="0" w:line="240" w:lineRule="auto"/>
        <w:jc w:val="center"/>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10220112" w:rsidR="007D1E76" w:rsidRPr="00E74967" w:rsidRDefault="001D4E39" w:rsidP="001D4E39">
      <w:pPr>
        <w:tabs>
          <w:tab w:val="left" w:pos="8168"/>
        </w:tabs>
        <w:spacing w:after="0" w:line="240" w:lineRule="auto"/>
        <w:jc w:val="both"/>
        <w:rPr>
          <w:rFonts w:cs="Calibri"/>
        </w:rPr>
      </w:pPr>
      <w:r>
        <w:rPr>
          <w:rFonts w:cs="Calibri"/>
        </w:rPr>
        <w:tab/>
      </w: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C4CB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C4CB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C4CB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C4CB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C4CB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C4CB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C4CB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C4CB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C4CB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C4CB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C4CB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C4CB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C4CB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C4CB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C4CB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C4CB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F46309C"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EL INSTITUTO CUENTA CON UN SUBSIDIO PROPORCIONADO POR EL MUNICIPIO POR LA CANTIDAD ANUAL DE 6´882,435 MISMO QUE DESTINA PARA GASTO CORRIENTE Y 4´450,000 PARA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718F180" w:rsidR="007D1E76" w:rsidRPr="00E74967" w:rsidRDefault="0014305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E467387" w:rsidR="007D1E76" w:rsidRDefault="00627CD1" w:rsidP="00CB41C4">
      <w:pPr>
        <w:tabs>
          <w:tab w:val="left" w:leader="underscore" w:pos="9639"/>
        </w:tabs>
        <w:spacing w:after="0" w:line="240" w:lineRule="auto"/>
        <w:jc w:val="both"/>
        <w:rPr>
          <w:rFonts w:cs="Calibri"/>
        </w:rPr>
      </w:pPr>
      <w:bookmarkStart w:id="4" w:name="_GoBack"/>
      <w:r>
        <w:rPr>
          <w:rFonts w:cs="Calibri"/>
          <w:noProof/>
          <w:lang w:eastAsia="es-MX"/>
        </w:rPr>
        <w:drawing>
          <wp:inline distT="0" distB="0" distL="0" distR="0" wp14:anchorId="6FCB06D1" wp14:editId="60DA77C1">
            <wp:extent cx="6151880" cy="34004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16 de enero  20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400425"/>
                    </a:xfrm>
                    <a:prstGeom prst="rect">
                      <a:avLst/>
                    </a:prstGeom>
                  </pic:spPr>
                </pic:pic>
              </a:graphicData>
            </a:graphic>
          </wp:inline>
        </w:drawing>
      </w:r>
      <w:bookmarkEnd w:id="4"/>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lastRenderedPageBreak/>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lastRenderedPageBreak/>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77777777" w:rsidR="0080118B" w:rsidRDefault="0080118B" w:rsidP="0080118B">
      <w:pPr>
        <w:spacing w:after="0" w:line="240" w:lineRule="auto"/>
        <w:jc w:val="both"/>
        <w:rPr>
          <w:rFonts w:cs="Calibri"/>
          <w:u w:val="single"/>
        </w:rPr>
      </w:pPr>
      <w:r>
        <w:rPr>
          <w:rFonts w:cs="Calibri"/>
          <w:u w:val="single"/>
        </w:rPr>
        <w:t xml:space="preserve">En el presente ejercicio 2018 a raíz de recomendaciones de la contraloría municipal de León se modificaron los porcentajes de depreciación de las cuentas mobiliario y equipo educacional y </w:t>
      </w:r>
      <w:proofErr w:type="spellStart"/>
      <w:r>
        <w:rPr>
          <w:rFonts w:cs="Calibri"/>
          <w:u w:val="single"/>
        </w:rPr>
        <w:t>recrativo</w:t>
      </w:r>
      <w:proofErr w:type="spellEnd"/>
      <w:r>
        <w:rPr>
          <w:rFonts w:cs="Calibri"/>
          <w:u w:val="single"/>
        </w:rPr>
        <w:t xml:space="preserve"> quedando un %general para este concepto de 20 % anual conforme a lineamientos del </w:t>
      </w:r>
      <w:proofErr w:type="spellStart"/>
      <w:r>
        <w:rPr>
          <w:rFonts w:cs="Calibri"/>
          <w:u w:val="single"/>
        </w:rPr>
        <w:t>Conac</w:t>
      </w:r>
      <w:proofErr w:type="spellEnd"/>
      <w:r>
        <w:rPr>
          <w:rFonts w:cs="Calibri"/>
          <w:u w:val="single"/>
        </w:rPr>
        <w:t>.</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7777777" w:rsidR="0080118B" w:rsidRPr="00E74967" w:rsidRDefault="0080118B" w:rsidP="0080118B">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Reporte Analítico de la Deuda:</w:t>
      </w:r>
      <w:bookmarkEnd w:id="11"/>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 Calificaciones otorgadas:</w:t>
      </w:r>
      <w:bookmarkEnd w:id="12"/>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14. Información por Segmentos:</w:t>
      </w:r>
      <w:bookmarkEnd w:id="14"/>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2C2" w14:textId="77777777" w:rsidR="006C4CB2" w:rsidRDefault="006C4CB2" w:rsidP="00E00323">
      <w:pPr>
        <w:spacing w:after="0" w:line="240" w:lineRule="auto"/>
      </w:pPr>
      <w:r>
        <w:separator/>
      </w:r>
    </w:p>
  </w:endnote>
  <w:endnote w:type="continuationSeparator" w:id="0">
    <w:p w14:paraId="5CA6820B" w14:textId="77777777" w:rsidR="006C4CB2" w:rsidRDefault="006C4C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61E18" w:rsidRPr="00C61E18">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3EA5" w14:textId="77777777" w:rsidR="006C4CB2" w:rsidRDefault="006C4CB2" w:rsidP="00E00323">
      <w:pPr>
        <w:spacing w:after="0" w:line="240" w:lineRule="auto"/>
      </w:pPr>
      <w:r>
        <w:separator/>
      </w:r>
    </w:p>
  </w:footnote>
  <w:footnote w:type="continuationSeparator" w:id="0">
    <w:p w14:paraId="185BCFC1" w14:textId="77777777" w:rsidR="006C4CB2" w:rsidRDefault="006C4CB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4A372719" w:rsidR="00A4610E" w:rsidRDefault="00C61E18" w:rsidP="00A4610E">
    <w:pPr>
      <w:pStyle w:val="Encabezado"/>
      <w:spacing w:after="0" w:line="240" w:lineRule="auto"/>
      <w:jc w:val="center"/>
    </w:pPr>
    <w:r>
      <w:t>CORRESPONDINTES AL 31</w:t>
    </w:r>
    <w:r w:rsidR="00143055">
      <w:t xml:space="preserve"> DE </w:t>
    </w:r>
    <w:r>
      <w:t>DICIEMBRE</w:t>
    </w:r>
    <w:r w:rsidR="00143055">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1D4E39"/>
    <w:rsid w:val="00236EC2"/>
    <w:rsid w:val="003453CA"/>
    <w:rsid w:val="00435A87"/>
    <w:rsid w:val="004A58C8"/>
    <w:rsid w:val="004F234D"/>
    <w:rsid w:val="0054701E"/>
    <w:rsid w:val="005B4559"/>
    <w:rsid w:val="005B5531"/>
    <w:rsid w:val="005D3E43"/>
    <w:rsid w:val="005E231E"/>
    <w:rsid w:val="00627CD1"/>
    <w:rsid w:val="00657009"/>
    <w:rsid w:val="00681C79"/>
    <w:rsid w:val="006C4CB2"/>
    <w:rsid w:val="007401E2"/>
    <w:rsid w:val="007610BC"/>
    <w:rsid w:val="007714AB"/>
    <w:rsid w:val="007D1E76"/>
    <w:rsid w:val="007D4484"/>
    <w:rsid w:val="0080118B"/>
    <w:rsid w:val="0086459F"/>
    <w:rsid w:val="008C3BB8"/>
    <w:rsid w:val="008E076C"/>
    <w:rsid w:val="0092765C"/>
    <w:rsid w:val="00A4610E"/>
    <w:rsid w:val="00A730E0"/>
    <w:rsid w:val="00A764CF"/>
    <w:rsid w:val="00AA41E5"/>
    <w:rsid w:val="00AB722B"/>
    <w:rsid w:val="00AE1F6A"/>
    <w:rsid w:val="00C61E18"/>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C3CB86-5CA8-45F0-8ED8-A34BBEE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Dell_pc</cp:lastModifiedBy>
  <cp:revision>5</cp:revision>
  <dcterms:created xsi:type="dcterms:W3CDTF">2019-04-22T15:14:00Z</dcterms:created>
  <dcterms:modified xsi:type="dcterms:W3CDTF">2020-01-21T02:51:00Z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